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2" w:rsidRDefault="00D675A2" w:rsidP="00D675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D675A2" w:rsidRPr="00D675A2" w:rsidRDefault="00D675A2" w:rsidP="00D675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42F62" w:rsidRPr="00DD5DDA" w:rsidRDefault="00042F62" w:rsidP="00042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Calibri" w:hAnsi="Times New Roman" w:cs="Times New Roman"/>
          <w:b/>
          <w:sz w:val="28"/>
          <w:szCs w:val="28"/>
        </w:rPr>
        <w:t>ГЛАВА</w:t>
      </w:r>
    </w:p>
    <w:p w:rsidR="00042F62" w:rsidRPr="00DD5DDA" w:rsidRDefault="00042F62" w:rsidP="00042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ОЧАКОВО-МАТВЕЕВСКОЕ</w:t>
      </w:r>
    </w:p>
    <w:p w:rsidR="00042F62" w:rsidRPr="00DD5DDA" w:rsidRDefault="00042F62" w:rsidP="00042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F62" w:rsidRPr="00DD5DDA" w:rsidRDefault="00042F62" w:rsidP="00042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2F62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D675A2" w:rsidRDefault="00D675A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</w:t>
      </w:r>
    </w:p>
    <w:p w:rsidR="00042F62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DD5DDA" w:rsidRDefault="00042F62" w:rsidP="00042F62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постановление главы муниципального округа Очаково-Матвеевское от 2 декабря 2015 года №1 «</w:t>
      </w:r>
      <w:r w:rsidRPr="00DD5D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DD5DDA">
        <w:rPr>
          <w:rFonts w:ascii="Times New Roman" w:eastAsia="Calibri" w:hAnsi="Times New Roman" w:cs="Times New Roman"/>
          <w:b/>
          <w:sz w:val="28"/>
          <w:szCs w:val="28"/>
        </w:rPr>
        <w:t>уведомления главы муниципального округа Очаково-Матвеевское</w:t>
      </w:r>
      <w:r w:rsidRPr="00DD5D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D5DDA">
        <w:rPr>
          <w:rFonts w:ascii="Times New Roman" w:eastAsia="Calibri" w:hAnsi="Times New Roman" w:cs="Times New Roman"/>
          <w:b/>
          <w:sz w:val="28"/>
          <w:szCs w:val="28"/>
        </w:rPr>
        <w:t>о фактах обращения в целях склонения главы администрации муниципального округа Очаково-Матвеевское к совершению коррупционных правонарушений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DD5DDA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62" w:rsidRPr="00DD5DDA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9.1 статьи 37 Федерального закона от 6 октября 2003 года № 131-ФЗ «Об общих принципах организации местного самоуправления в Российской Федерации», статьей 9 Федерального закона от 25 декабря 2008 года № 273-ФЗ 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42F62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D5DD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Внести изменения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постановление главы муниципального округа Очаково-Матвеевское от 2 декабря 2015 года №1 «Об утверждении Порядка уведомления главы муниципального округа Очаково-Матвеевское о фактах обращения в целях склонения главы администрации муниципального округа Очаково-Матвеевское к совершению коррупционных правонарушений»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приложении:</w:t>
      </w:r>
    </w:p>
    <w:p w:rsidR="00042F62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 в пункте 2:</w:t>
      </w:r>
    </w:p>
    <w:p w:rsidR="00790FDE" w:rsidRDefault="00790FDE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1.1.1.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пером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абзаце:</w:t>
      </w:r>
    </w:p>
    <w:p w:rsidR="00042F62" w:rsidRPr="00042F62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1.1.1.</w:t>
      </w:r>
      <w:r w:rsid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слова «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незамедлительно (не позднее рабочего дня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следующего за днем обращения)» заменить на</w:t>
      </w:r>
      <w:r w:rsidRPr="00042F62">
        <w:t xml:space="preserve"> </w:t>
      </w:r>
      <w:r>
        <w:t>«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 позднее рабочего дня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следующего за днем обращения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</w:p>
    <w:p w:rsidR="00042F62" w:rsidRPr="00042F62" w:rsidRDefault="00790FDE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1.1.1</w:t>
      </w:r>
      <w:r w:rsidR="00042F62"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</w:t>
      </w:r>
      <w:r w:rsidR="00042F62"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слова «</w:t>
      </w:r>
      <w:r w:rsidR="00042F62"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 т.п.</w:t>
      </w:r>
      <w:r w:rsid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заменить </w:t>
      </w:r>
      <w:proofErr w:type="gramStart"/>
      <w:r w:rsid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proofErr w:type="gramEnd"/>
      <w:r w:rsid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</w:t>
      </w:r>
      <w:proofErr w:type="gramStart"/>
      <w:r w:rsidR="00042F62"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временная</w:t>
      </w:r>
      <w:proofErr w:type="gramEnd"/>
      <w:r w:rsidR="00042F62"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нетрудоспособность и другие периоды временного отсутствия по уважительной причине</w:t>
      </w:r>
      <w:r w:rsid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042F62"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042F62" w:rsidRPr="00042F62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1.1.</w:t>
      </w:r>
      <w:r w:rsid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слова «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первой возможности (но не позднее 10 рабочих дней со дня обращения)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заменить на «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 позднее рабочего дня, следующего за днем окончания отсутствия, представить 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042F62" w:rsidRPr="00042F62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</w:t>
      </w:r>
      <w:r w:rsid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после слова «направить» дополнить словами «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посредством почтовой связи (с описью вложения и уведомлением о вручении)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042F62" w:rsidRPr="00042F62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</w:t>
      </w:r>
      <w:r w:rsid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после слова «Порядку» дополнить словами «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приложением материалов, подтверждающих обстоятельства обращения в целях склонения главы администрации к совершению коррупционных правонарушений (при их наличии). Глава администрации вправе указать в уведомлении дополнительные сведения, не предусмотренные приложением к настоящему Порядку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790FDE" w:rsidRDefault="00790FDE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 втором абзаце:</w:t>
      </w:r>
    </w:p>
    <w:p w:rsidR="00042F62" w:rsidRPr="00790FDE" w:rsidRDefault="00790FDE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1.1.2.1 слова «</w:t>
      </w: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также </w:t>
      </w:r>
      <w:proofErr w:type="gramStart"/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обязан</w:t>
      </w:r>
      <w:proofErr w:type="gramEnd"/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уведомить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заменить на «</w:t>
      </w: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уведомивший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790FDE" w:rsidRPr="00790FDE" w:rsidRDefault="00790FDE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1.1.2.2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слова «</w:t>
      </w: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день поступления обращения (при невозможности незамедлительного уведомления – в начале рабочего дня, следующего за днем обращения)</w:t>
      </w:r>
      <w:proofErr w:type="gramStart"/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заменить на «</w:t>
      </w: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информирует об этом в письменной форме главу муниципального округа.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790FDE" w:rsidRDefault="00790FDE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1.1.2.3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дополнить третьим абзацем следующего содержания:</w:t>
      </w:r>
    </w:p>
    <w:p w:rsidR="00790FDE" w:rsidRPr="00790FDE" w:rsidRDefault="00790FDE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Под местом прохождения муниципальной службы главы администрации понимается администрации муниципального округа Очаково-Матвеевское (далее </w:t>
      </w:r>
      <w:proofErr w:type="gramStart"/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–а</w:t>
      </w:r>
      <w:proofErr w:type="gramEnd"/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дминистрация).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790FDE" w:rsidRDefault="00790FDE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пункт 3 изложить в новой редакции:</w:t>
      </w:r>
    </w:p>
    <w:p w:rsidR="00790FDE" w:rsidRPr="00736222" w:rsidRDefault="00790FDE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наступления не зависящих от главы администрации обстоятельств, препятствующих исполнению им обязанности, указанных в пункте 2 настоящего Порядка, глава администрации обязан обеспечить представление или направление посредством почтовой связи (с описью вложения и уведомлением о вручении) главе муниципального округа в письменной форме уведомления, содержащего сведения и материалы, указанные в пункте 2 настоящего Порядка, в сроки, установленные частью 3 статьи 13</w:t>
      </w:r>
      <w:proofErr w:type="gramEnd"/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</w:t>
      </w:r>
      <w:proofErr w:type="gramStart"/>
      <w:r w:rsid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.»</w:t>
      </w:r>
      <w:r w:rsidR="00736222"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proofErr w:type="gramEnd"/>
    </w:p>
    <w:p w:rsidR="00736222" w:rsidRP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пункте 4 слова «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уведомлениями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заменить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кадрами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пункте 5:</w:t>
      </w:r>
    </w:p>
    <w:p w:rsid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1.4.1. во втором абзаце:</w:t>
      </w:r>
    </w:p>
    <w:p w:rsidR="00736222" w:rsidRP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1.4.1.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после слов «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 позднее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дополнить словом «рабочего»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736222" w:rsidRP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1.4.1.2.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дополнить вторым предложением: «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невозможности вручить лично главе администрации копию уведомления в день его регистрации указанная копия выдается главе администрации в день поступления от него соответствующего требования</w:t>
      </w:r>
      <w:proofErr w:type="gramStart"/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proofErr w:type="gramEnd"/>
    </w:p>
    <w:p w:rsid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1.4.2.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дополнить третьим абзацем следующего содержания: </w:t>
      </w:r>
    </w:p>
    <w:p w:rsidR="00736222" w:rsidRP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</w:t>
      </w:r>
      <w:proofErr w:type="gramStart"/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proofErr w:type="gramEnd"/>
    </w:p>
    <w:p w:rsid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пункте 6:</w:t>
      </w:r>
    </w:p>
    <w:p w:rsidR="00736222" w:rsidRP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1.5.1. слова «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уведомлениями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заменить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 кадрами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736222" w:rsidRPr="00736222" w:rsidRDefault="0073622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1.5.2.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второй и третий абзацы исключить</w:t>
      </w: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042F62" w:rsidRDefault="00BA5536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1.6. дополнить пунктами</w:t>
      </w:r>
      <w:r w:rsid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6</w:t>
      </w:r>
      <w:r w:rsidR="00736222"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следующего содержания:</w:t>
      </w:r>
    </w:p>
    <w:p w:rsidR="00BA5536" w:rsidRPr="00BA5536" w:rsidRDefault="00BA5536" w:rsidP="00BA553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«</w:t>
      </w:r>
      <w:r w:rsidRPr="00BA553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6</w:t>
      </w:r>
      <w:r w:rsidRPr="00BA553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vertAlign w:val="superscript"/>
          <w:lang w:eastAsia="ru-RU"/>
        </w:rPr>
        <w:t>1</w:t>
      </w:r>
      <w:r w:rsidRPr="00BA553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. </w:t>
      </w:r>
      <w:r w:rsidRPr="00BA55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ходе проверки:</w:t>
      </w:r>
    </w:p>
    <w:p w:rsidR="00BA5536" w:rsidRPr="00BA5536" w:rsidRDefault="00BA5536" w:rsidP="00BA553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A55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устанавливается наличие или отсутствие признаков коррупционного правонарушения в действиях (бездействии), которые предлагалось совершить главе администрации; </w:t>
      </w:r>
      <w:proofErr w:type="gramEnd"/>
    </w:p>
    <w:p w:rsidR="00BA5536" w:rsidRPr="00BA5536" w:rsidRDefault="00BA5536" w:rsidP="00BA553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A55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2) уточняются фактические обстоятельства склонения главы администрации к совершению коррупционного правонарушения, а также лицо (лица), обратившееся (обратившиеся) к главе администрации в целях склонения к совершению коррупционного правонарушения и (или) содействовавшее (содействовавшие) такому обращению;</w:t>
      </w:r>
      <w:proofErr w:type="gramEnd"/>
    </w:p>
    <w:p w:rsidR="00BA5536" w:rsidRPr="00BA5536" w:rsidRDefault="00BA5536" w:rsidP="00BA553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A55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3) устанавливается факт уведомления (</w:t>
      </w:r>
      <w:proofErr w:type="spellStart"/>
      <w:r w:rsidRPr="00BA55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неуведомления</w:t>
      </w:r>
      <w:proofErr w:type="spellEnd"/>
      <w:r w:rsidRPr="00BA553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главой администрации органов прокуратуры, иных правоохранительных органов и (или) других государственных органов в соответствии с их компетенцией в связи с обращением в целях склонения к совершению коррупционного правонарушения.</w:t>
      </w:r>
    </w:p>
    <w:p w:rsidR="00BA5536" w:rsidRPr="00BA5536" w:rsidRDefault="00BA5536" w:rsidP="00BA5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>2</w:t>
      </w:r>
      <w:r w:rsidRPr="00BA553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proofErr w:type="gramStart"/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ходе проверки могут быть запрошены необходимые дополнительные материалы, сведения и подробные объяснения у главы администрации, а также у лица (лиц), в отношении которого (которых) подано уведомление, и иных лиц, которым могут быть известны исследуемые в ходе проверки обстоятельства.</w:t>
      </w:r>
      <w:proofErr w:type="gramEnd"/>
    </w:p>
    <w:p w:rsidR="00BA5536" w:rsidRPr="00BA5536" w:rsidRDefault="00BA5536" w:rsidP="00BA5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>3</w:t>
      </w:r>
      <w:r w:rsidRPr="00BA553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Результаты проверки оформляются в письменной форме (в виде заключения, докладной записки или ином виде) и представляются (докладываются) главе муниципального округа не позднее рабочего дня, следующего за днем окончания проведения проверки. </w:t>
      </w:r>
    </w:p>
    <w:p w:rsidR="00BA5536" w:rsidRPr="00BA5536" w:rsidRDefault="00BA5536" w:rsidP="00BA5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>4</w:t>
      </w: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 результатам проверки глава муниципального округа принимает решение, указанное в абзаце первом пункта 15 настоящего Порядка, либо устанавливает отсутствие оснований для его принятия. </w:t>
      </w:r>
    </w:p>
    <w:p w:rsidR="00D675A2" w:rsidRPr="00D675A2" w:rsidRDefault="00BA5536" w:rsidP="00BA5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Глава администрации извещается муниципальным служащим </w:t>
      </w:r>
      <w:proofErr w:type="gramStart"/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профилактике правонарушений о принятом по результатам проверки решении в течение трех рабочих дней со дня</w:t>
      </w:r>
      <w:proofErr w:type="gramEnd"/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принятия соответствующего решения.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BA5536" w:rsidRDefault="00BA5536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1.7. пункт 7 изложить в новой редакции:</w:t>
      </w:r>
    </w:p>
    <w:p w:rsidR="00BA5536" w:rsidRPr="00BA5536" w:rsidRDefault="00BA5536" w:rsidP="00BA5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«7. </w:t>
      </w: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глава муниципального округа принимает решение (дает письменное поручение) о направлении материалов проверки в органы прокуратуры, иные правоохранительные органы или другие государственные органы в соответствии с их компетенцией.</w:t>
      </w:r>
    </w:p>
    <w:p w:rsidR="00BA5536" w:rsidRPr="00D675A2" w:rsidRDefault="00BA5536" w:rsidP="00BA5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Указанные в настоящем пункте материалы направляются муниципальным служащим по работе с кадрами в органы прокуратуры, иные правоохранительные органы или другие государственные органы в соответствии с их компетенцией в течение пяти рабочих дней со дня принятия главой муниципального округа соответствующего решения (дачи </w:t>
      </w: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им соответствующего письменного поручения)</w:t>
      </w:r>
      <w:proofErr w:type="gramStart"/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proofErr w:type="gramEnd"/>
      <w:r w:rsidR="00D675A2" w:rsidRPr="00D675A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042F62" w:rsidRDefault="00BA5536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1.8. дополнить пунктом 9 следующего содержания:</w:t>
      </w:r>
    </w:p>
    <w:p w:rsidR="00BA5536" w:rsidRDefault="00BA5536" w:rsidP="00BA5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«</w:t>
      </w:r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9. Оригиналы уведомлений, материалов проверок, копии обращений (запросов, извещений) в связи с рассмотрением уведомлений хранятся в администрации 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proofErr w:type="gramStart"/>
      <w:r w:rsidRPr="00BA553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».</w:t>
      </w:r>
      <w:proofErr w:type="gramEnd"/>
    </w:p>
    <w:p w:rsidR="00042F62" w:rsidRPr="00BA5536" w:rsidRDefault="00BA5536" w:rsidP="00BA5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2F62"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постановление в бюллетене «Московский муниципальный вестник».</w:t>
      </w:r>
    </w:p>
    <w:p w:rsidR="00042F62" w:rsidRPr="003A7695" w:rsidRDefault="00042F62" w:rsidP="00BA55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главу муниципального округа Очаково-Матвеевское </w:t>
      </w:r>
      <w:r w:rsidRPr="003A76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Чернова К.В.</w:t>
      </w:r>
    </w:p>
    <w:p w:rsidR="00042F62" w:rsidRPr="00DD5DDA" w:rsidRDefault="00042F62" w:rsidP="0004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округа</w:t>
      </w:r>
    </w:p>
    <w:p w:rsidR="00CE12B9" w:rsidRDefault="00042F62" w:rsidP="00042F62">
      <w:r w:rsidRPr="00DD5DDA">
        <w:rPr>
          <w:rFonts w:ascii="Times New Roman" w:eastAsia="Calibri" w:hAnsi="Times New Roman" w:cs="Times New Roman"/>
          <w:b/>
          <w:sz w:val="28"/>
          <w:szCs w:val="28"/>
        </w:rPr>
        <w:t>Очаково-Матвеевское</w:t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b/>
          <w:sz w:val="28"/>
          <w:szCs w:val="28"/>
        </w:rPr>
        <w:tab/>
        <w:t>К.В. Чернов</w:t>
      </w:r>
    </w:p>
    <w:sectPr w:rsidR="00CE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DA"/>
    <w:rsid w:val="000108DA"/>
    <w:rsid w:val="00042F62"/>
    <w:rsid w:val="00736222"/>
    <w:rsid w:val="00790FDE"/>
    <w:rsid w:val="008B5F7C"/>
    <w:rsid w:val="00BA5536"/>
    <w:rsid w:val="00CE12B9"/>
    <w:rsid w:val="00D675A2"/>
    <w:rsid w:val="00F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62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62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B562-B8D9-4429-9620-FD7C9541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2024-10-22T08:50:00Z</dcterms:created>
  <dcterms:modified xsi:type="dcterms:W3CDTF">2024-10-22T10:14:00Z</dcterms:modified>
</cp:coreProperties>
</file>